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FD62" w14:textId="3BD1A5A4" w:rsidR="00680BA8" w:rsidRDefault="00680BA8" w:rsidP="00680BA8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Planning of mortality </w:t>
      </w:r>
      <w:r w:rsidR="00921C5E">
        <w:rPr>
          <w:b/>
          <w:bCs/>
          <w:smallCaps/>
          <w:sz w:val="28"/>
          <w:szCs w:val="28"/>
        </w:rPr>
        <w:t xml:space="preserve">data </w:t>
      </w:r>
      <w:r>
        <w:rPr>
          <w:b/>
          <w:bCs/>
          <w:smallCaps/>
          <w:sz w:val="28"/>
          <w:szCs w:val="28"/>
        </w:rPr>
        <w:t>assessment</w:t>
      </w:r>
    </w:p>
    <w:p w14:paraId="6481A8A4" w14:textId="6B1A064C" w:rsidR="00D3771F" w:rsidRPr="00680BA8" w:rsidRDefault="006369DA" w:rsidP="00680BA8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Form 1.1. </w:t>
      </w:r>
      <w:r w:rsidR="00680BA8" w:rsidRPr="00680BA8">
        <w:rPr>
          <w:b/>
          <w:bCs/>
          <w:smallCaps/>
          <w:sz w:val="28"/>
          <w:szCs w:val="28"/>
        </w:rPr>
        <w:t>Inventory of mortality data systems or initiative</w:t>
      </w:r>
      <w:r w:rsidR="00680BA8">
        <w:rPr>
          <w:b/>
          <w:bCs/>
          <w:smallCaps/>
          <w:sz w:val="28"/>
          <w:szCs w:val="28"/>
        </w:rPr>
        <w:t>s</w:t>
      </w:r>
    </w:p>
    <w:p w14:paraId="7984D303" w14:textId="788DCAC6" w:rsidR="00680BA8" w:rsidRDefault="00680BA8">
      <w:r>
        <w:t xml:space="preserve">The list of mortality data platforms </w:t>
      </w:r>
      <w:r w:rsidR="00F430AC">
        <w:t>or initiative</w:t>
      </w:r>
      <w:r w:rsidR="006E6C92">
        <w:t>s</w:t>
      </w:r>
      <w:r w:rsidR="00F430AC">
        <w:t xml:space="preserve"> </w:t>
      </w:r>
      <w:r>
        <w:t xml:space="preserve">can be developed through a desk review and brief key informant interviews. The preliminary list is established as a starting point for interviewing key informants </w:t>
      </w:r>
      <w:r w:rsidR="00F430AC">
        <w:t>of</w:t>
      </w:r>
      <w:r>
        <w:t xml:space="preserve"> the identified systems to collect further data. </w:t>
      </w:r>
      <w:r w:rsidR="009829B0">
        <w:t xml:space="preserve">This table should be completed as much as possible based on information from rapid desk review and discussion with key resource </w:t>
      </w:r>
      <w:proofErr w:type="gramStart"/>
      <w:r w:rsidR="009829B0">
        <w:t>persons</w:t>
      </w:r>
      <w:proofErr w:type="gramEnd"/>
      <w:r w:rsidR="009829B0">
        <w:t xml:space="preserve">. </w:t>
      </w:r>
      <w:r w:rsidR="000B2204">
        <w:t>See the filled in example below.</w:t>
      </w:r>
    </w:p>
    <w:p w14:paraId="772E5974" w14:textId="77777777" w:rsidR="00680BA8" w:rsidRDefault="00680BA8"/>
    <w:tbl>
      <w:tblPr>
        <w:tblW w:w="14110" w:type="dxa"/>
        <w:tblInd w:w="-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4"/>
        <w:gridCol w:w="1549"/>
        <w:gridCol w:w="1427"/>
        <w:gridCol w:w="1440"/>
        <w:gridCol w:w="1615"/>
        <w:gridCol w:w="2165"/>
        <w:gridCol w:w="1710"/>
        <w:gridCol w:w="1371"/>
        <w:gridCol w:w="1149"/>
        <w:gridCol w:w="1170"/>
      </w:tblGrid>
      <w:tr w:rsidR="009829B0" w:rsidRPr="009829B0" w14:paraId="09B455EC" w14:textId="71BEBFEF" w:rsidTr="009829B0">
        <w:trPr>
          <w:trHeight w:val="2008"/>
        </w:trPr>
        <w:tc>
          <w:tcPr>
            <w:tcW w:w="51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  <w:vAlign w:val="center"/>
          </w:tcPr>
          <w:p w14:paraId="7742DC4D" w14:textId="05524E13" w:rsidR="00257F32" w:rsidRPr="009829B0" w:rsidRDefault="00257F32" w:rsidP="00680BA8">
            <w:pPr>
              <w:spacing w:after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154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D72846" w14:textId="77E80FFA" w:rsidR="00257F32" w:rsidRPr="009829B0" w:rsidRDefault="00257F32" w:rsidP="00680BA8">
            <w:pPr>
              <w:spacing w:after="0"/>
              <w:rPr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Mortality data platform / Initiative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30FD77" w14:textId="77777777" w:rsidR="00257F32" w:rsidRPr="009829B0" w:rsidRDefault="00257F32" w:rsidP="00680BA8">
            <w:pPr>
              <w:spacing w:after="0"/>
              <w:rPr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Managing institution</w:t>
            </w:r>
          </w:p>
        </w:tc>
        <w:tc>
          <w:tcPr>
            <w:tcW w:w="144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</w:tcPr>
          <w:p w14:paraId="21A8F4FF" w14:textId="42B9B6CA" w:rsidR="00257F32" w:rsidRPr="009829B0" w:rsidRDefault="009829B0" w:rsidP="00680BA8">
            <w:pPr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Other partner</w:t>
            </w:r>
            <w:r w:rsidR="00257F32" w:rsidRPr="009829B0">
              <w:rPr>
                <w:b/>
                <w:bCs/>
                <w:color w:val="FFFFFF" w:themeColor="background1"/>
                <w:sz w:val="20"/>
                <w:szCs w:val="20"/>
              </w:rPr>
              <w:t xml:space="preserve"> institutions</w:t>
            </w:r>
          </w:p>
        </w:tc>
        <w:tc>
          <w:tcPr>
            <w:tcW w:w="16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7897C6" w14:textId="18EEF13A" w:rsidR="00257F32" w:rsidRPr="009829B0" w:rsidRDefault="00257F32" w:rsidP="00680BA8">
            <w:pPr>
              <w:spacing w:after="0"/>
              <w:rPr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Geographic scope (national, subnational)</w:t>
            </w:r>
          </w:p>
        </w:tc>
        <w:tc>
          <w:tcPr>
            <w:tcW w:w="21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633CBA" w14:textId="3D4989F5" w:rsidR="00257F32" w:rsidRPr="009829B0" w:rsidRDefault="00257F32" w:rsidP="00680BA8">
            <w:pPr>
              <w:spacing w:after="0"/>
              <w:rPr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Type of mortality data collected (deaths, causes of death, other/specify…); Specify whether individual or aggregate data</w:t>
            </w:r>
          </w:p>
        </w:tc>
        <w:tc>
          <w:tcPr>
            <w:tcW w:w="17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1D9572" w14:textId="77777777" w:rsidR="00257F32" w:rsidRPr="009829B0" w:rsidRDefault="00257F32" w:rsidP="00680BA8">
            <w:pPr>
              <w:spacing w:after="0"/>
              <w:rPr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Levels of data collection (community, facility, other/specify)</w:t>
            </w:r>
          </w:p>
        </w:tc>
        <w:tc>
          <w:tcPr>
            <w:tcW w:w="13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</w:tcPr>
          <w:p w14:paraId="75CCD228" w14:textId="1AE3480A" w:rsidR="00257F32" w:rsidRPr="009829B0" w:rsidRDefault="00257F32" w:rsidP="00680BA8">
            <w:pPr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Digital tools used if any</w:t>
            </w:r>
          </w:p>
        </w:tc>
        <w:tc>
          <w:tcPr>
            <w:tcW w:w="114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</w:tcPr>
          <w:p w14:paraId="5102A5D8" w14:textId="217A8F01" w:rsidR="00257F32" w:rsidRPr="009829B0" w:rsidRDefault="00257F32" w:rsidP="00680BA8">
            <w:pPr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Contact person</w:t>
            </w:r>
          </w:p>
        </w:tc>
        <w:tc>
          <w:tcPr>
            <w:tcW w:w="11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56082" w:themeFill="accent1"/>
          </w:tcPr>
          <w:p w14:paraId="1E13F60E" w14:textId="5828C48C" w:rsidR="00257F32" w:rsidRPr="009829B0" w:rsidRDefault="00257F32" w:rsidP="00680BA8">
            <w:pPr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>Comments /</w:t>
            </w:r>
          </w:p>
          <w:p w14:paraId="3DD616A8" w14:textId="0316D5C7" w:rsidR="00257F32" w:rsidRPr="009829B0" w:rsidRDefault="00257F32" w:rsidP="00680BA8">
            <w:pPr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829B0">
              <w:rPr>
                <w:b/>
                <w:bCs/>
                <w:color w:val="FFFFFF" w:themeColor="background1"/>
                <w:sz w:val="20"/>
                <w:szCs w:val="20"/>
              </w:rPr>
              <w:t xml:space="preserve">Any special features/ </w:t>
            </w:r>
          </w:p>
        </w:tc>
      </w:tr>
      <w:tr w:rsidR="009829B0" w:rsidRPr="009829B0" w14:paraId="64BEBEAE" w14:textId="592FF4FC" w:rsidTr="009829B0">
        <w:trPr>
          <w:trHeight w:val="718"/>
        </w:trPr>
        <w:tc>
          <w:tcPr>
            <w:tcW w:w="51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vAlign w:val="center"/>
          </w:tcPr>
          <w:p w14:paraId="39AF81C1" w14:textId="4189D5F1" w:rsidR="00257F32" w:rsidRPr="009829B0" w:rsidRDefault="00257F32" w:rsidP="00680BA8">
            <w:pPr>
              <w:spacing w:after="0"/>
              <w:jc w:val="center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50EA0A" w14:textId="2687B2D4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CRVS</w:t>
            </w:r>
          </w:p>
        </w:tc>
        <w:tc>
          <w:tcPr>
            <w:tcW w:w="142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2F8163" w14:textId="71F62344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Ministry of Justice </w:t>
            </w:r>
          </w:p>
        </w:tc>
        <w:tc>
          <w:tcPr>
            <w:tcW w:w="144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41E996C4" w14:textId="4287F854" w:rsidR="00257F32" w:rsidRPr="009829B0" w:rsidRDefault="00C05782" w:rsidP="00C05782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 xml:space="preserve">Ministry of health; National Statistics Office; UNICEF; </w:t>
            </w:r>
            <w:proofErr w:type="spellStart"/>
            <w:r w:rsidRPr="009829B0">
              <w:rPr>
                <w:sz w:val="20"/>
                <w:szCs w:val="20"/>
              </w:rPr>
              <w:t>etc</w:t>
            </w:r>
            <w:proofErr w:type="spellEnd"/>
            <w:r w:rsidRPr="009829B0">
              <w:rPr>
                <w:sz w:val="20"/>
                <w:szCs w:val="20"/>
              </w:rPr>
              <w:t xml:space="preserve">… </w:t>
            </w:r>
          </w:p>
        </w:tc>
        <w:tc>
          <w:tcPr>
            <w:tcW w:w="161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838131" w14:textId="69CB9394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National</w:t>
            </w:r>
          </w:p>
        </w:tc>
        <w:tc>
          <w:tcPr>
            <w:tcW w:w="216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00008D" w14:textId="01A2216B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 xml:space="preserve">Births, Deaths, </w:t>
            </w:r>
            <w:proofErr w:type="spellStart"/>
            <w:r w:rsidRPr="009829B0">
              <w:rPr>
                <w:sz w:val="20"/>
                <w:szCs w:val="20"/>
              </w:rPr>
              <w:t>CoD</w:t>
            </w:r>
            <w:proofErr w:type="spellEnd"/>
            <w:r w:rsidRPr="009829B0">
              <w:rPr>
                <w:sz w:val="20"/>
                <w:szCs w:val="20"/>
              </w:rPr>
              <w:t xml:space="preserve">, individual </w:t>
            </w:r>
          </w:p>
        </w:tc>
        <w:tc>
          <w:tcPr>
            <w:tcW w:w="171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221390" w14:textId="77BE8EF9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All</w:t>
            </w:r>
          </w:p>
        </w:tc>
        <w:tc>
          <w:tcPr>
            <w:tcW w:w="137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23CC7AFF" w14:textId="071777F8" w:rsidR="00257F32" w:rsidRPr="009829B0" w:rsidRDefault="00C0578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Yes (partial?)</w:t>
            </w:r>
          </w:p>
        </w:tc>
        <w:tc>
          <w:tcPr>
            <w:tcW w:w="114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5D2D312D" w14:textId="4DA73C98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XX</w:t>
            </w:r>
          </w:p>
        </w:tc>
        <w:tc>
          <w:tcPr>
            <w:tcW w:w="117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1FD64C1A" w14:textId="1330E01B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Interview national and selected provincial level</w:t>
            </w:r>
          </w:p>
        </w:tc>
      </w:tr>
      <w:tr w:rsidR="009829B0" w:rsidRPr="009829B0" w14:paraId="5785EB26" w14:textId="7B325224" w:rsidTr="009829B0">
        <w:trPr>
          <w:trHeight w:val="718"/>
        </w:trPr>
        <w:tc>
          <w:tcPr>
            <w:tcW w:w="51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  <w:vAlign w:val="center"/>
          </w:tcPr>
          <w:p w14:paraId="45C27D8D" w14:textId="5FE14A60" w:rsidR="00257F32" w:rsidRPr="009829B0" w:rsidRDefault="00257F32" w:rsidP="00680BA8">
            <w:pPr>
              <w:spacing w:after="0"/>
              <w:jc w:val="center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2</w:t>
            </w:r>
          </w:p>
        </w:tc>
        <w:tc>
          <w:tcPr>
            <w:tcW w:w="154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A61539" w14:textId="1D118FB3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88D06B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</w:tcPr>
          <w:p w14:paraId="5CD788F8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B0993A" w14:textId="3949BCAA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2FF63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3C7772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</w:tcPr>
          <w:p w14:paraId="26343051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</w:tcPr>
          <w:p w14:paraId="71B20E58" w14:textId="76975210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AED"/>
          </w:tcPr>
          <w:p w14:paraId="548620F8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</w:p>
        </w:tc>
      </w:tr>
      <w:tr w:rsidR="009829B0" w:rsidRPr="009829B0" w14:paraId="3C1A280C" w14:textId="38ABA788" w:rsidTr="009829B0">
        <w:trPr>
          <w:trHeight w:val="718"/>
        </w:trPr>
        <w:tc>
          <w:tcPr>
            <w:tcW w:w="51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vAlign w:val="center"/>
          </w:tcPr>
          <w:p w14:paraId="1E538642" w14:textId="60EF3E2F" w:rsidR="00257F32" w:rsidRPr="009829B0" w:rsidRDefault="00257F32" w:rsidP="00680BA8">
            <w:pPr>
              <w:spacing w:after="0"/>
              <w:jc w:val="center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3</w:t>
            </w:r>
          </w:p>
        </w:tc>
        <w:tc>
          <w:tcPr>
            <w:tcW w:w="154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AFCED" w14:textId="5157548D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5EE0F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650AE605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EA86BF" w14:textId="53AE694F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402A4D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A38870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7C59BB72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7FAC30D1" w14:textId="3B2E5AAF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2C46D34A" w14:textId="77777777" w:rsidR="00257F32" w:rsidRPr="009829B0" w:rsidRDefault="00257F32" w:rsidP="00680BA8">
            <w:pPr>
              <w:spacing w:after="0"/>
              <w:rPr>
                <w:sz w:val="20"/>
                <w:szCs w:val="20"/>
              </w:rPr>
            </w:pPr>
          </w:p>
        </w:tc>
      </w:tr>
      <w:tr w:rsidR="009829B0" w:rsidRPr="009829B0" w14:paraId="0242A94F" w14:textId="77777777" w:rsidTr="009829B0">
        <w:trPr>
          <w:trHeight w:val="718"/>
        </w:trPr>
        <w:tc>
          <w:tcPr>
            <w:tcW w:w="51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vAlign w:val="center"/>
          </w:tcPr>
          <w:p w14:paraId="38D076EC" w14:textId="17E1D2FF" w:rsidR="009829B0" w:rsidRPr="009829B0" w:rsidRDefault="009829B0" w:rsidP="00680BA8">
            <w:pPr>
              <w:spacing w:after="0"/>
              <w:jc w:val="center"/>
              <w:rPr>
                <w:sz w:val="20"/>
                <w:szCs w:val="20"/>
              </w:rPr>
            </w:pPr>
            <w:r w:rsidRPr="009829B0">
              <w:rPr>
                <w:sz w:val="20"/>
                <w:szCs w:val="20"/>
              </w:rPr>
              <w:t>…</w:t>
            </w:r>
          </w:p>
        </w:tc>
        <w:tc>
          <w:tcPr>
            <w:tcW w:w="154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F1A98" w14:textId="77777777" w:rsidR="009829B0" w:rsidRPr="009829B0" w:rsidRDefault="009829B0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5C1169" w14:textId="77777777" w:rsidR="009829B0" w:rsidRPr="009829B0" w:rsidRDefault="009829B0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3414BAF8" w14:textId="77777777" w:rsidR="009829B0" w:rsidRPr="009829B0" w:rsidRDefault="009829B0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57D0F" w14:textId="77777777" w:rsidR="009829B0" w:rsidRPr="009829B0" w:rsidRDefault="009829B0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AB6E6E" w14:textId="77777777" w:rsidR="009829B0" w:rsidRPr="009829B0" w:rsidRDefault="009829B0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B864D4" w14:textId="77777777" w:rsidR="009829B0" w:rsidRPr="009829B0" w:rsidRDefault="009829B0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3800DDF3" w14:textId="77777777" w:rsidR="009829B0" w:rsidRPr="009829B0" w:rsidRDefault="009829B0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144F9151" w14:textId="77777777" w:rsidR="009829B0" w:rsidRPr="009829B0" w:rsidRDefault="009829B0" w:rsidP="00680B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D2D8"/>
          </w:tcPr>
          <w:p w14:paraId="4B868254" w14:textId="77777777" w:rsidR="009829B0" w:rsidRPr="009829B0" w:rsidRDefault="009829B0" w:rsidP="00680BA8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947229D" w14:textId="618D953E" w:rsidR="00680BA8" w:rsidRDefault="00C33DE1">
      <w:r>
        <w:t xml:space="preserve">  </w:t>
      </w:r>
    </w:p>
    <w:sectPr w:rsidR="00680BA8" w:rsidSect="00680BA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9A47" w14:textId="77777777" w:rsidR="004B11C2" w:rsidRDefault="004B11C2" w:rsidP="00680BA8">
      <w:pPr>
        <w:spacing w:after="0" w:line="240" w:lineRule="auto"/>
      </w:pPr>
      <w:r>
        <w:separator/>
      </w:r>
    </w:p>
  </w:endnote>
  <w:endnote w:type="continuationSeparator" w:id="0">
    <w:p w14:paraId="164BD422" w14:textId="77777777" w:rsidR="004B11C2" w:rsidRDefault="004B11C2" w:rsidP="0068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F55F" w14:textId="77777777" w:rsidR="004B11C2" w:rsidRDefault="004B11C2" w:rsidP="00680BA8">
      <w:pPr>
        <w:spacing w:after="0" w:line="240" w:lineRule="auto"/>
      </w:pPr>
      <w:r>
        <w:separator/>
      </w:r>
    </w:p>
  </w:footnote>
  <w:footnote w:type="continuationSeparator" w:id="0">
    <w:p w14:paraId="457A6D3F" w14:textId="77777777" w:rsidR="004B11C2" w:rsidRDefault="004B11C2" w:rsidP="0068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73A2" w14:textId="5C1BC309" w:rsidR="00680BA8" w:rsidRDefault="00680BA8" w:rsidP="00680BA8">
    <w:pPr>
      <w:pStyle w:val="Header"/>
    </w:pPr>
    <w:r w:rsidRPr="00D506C1">
      <w:rPr>
        <w:rFonts w:cstheme="minorHAnsi"/>
        <w:b/>
        <w:bCs/>
        <w:noProof/>
      </w:rPr>
      <w:drawing>
        <wp:anchor distT="0" distB="0" distL="114300" distR="114300" simplePos="0" relativeHeight="251662336" behindDoc="0" locked="0" layoutInCell="1" allowOverlap="1" wp14:anchorId="1E18E2BF" wp14:editId="03973613">
          <wp:simplePos x="0" y="0"/>
          <wp:positionH relativeFrom="margin">
            <wp:posOffset>7491095</wp:posOffset>
          </wp:positionH>
          <wp:positionV relativeFrom="paragraph">
            <wp:posOffset>-325120</wp:posOffset>
          </wp:positionV>
          <wp:extent cx="1139825" cy="725170"/>
          <wp:effectExtent l="0" t="0" r="0" b="0"/>
          <wp:wrapSquare wrapText="bothSides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6C1">
      <w:rPr>
        <w:rFonts w:cstheme="minorHAnsi"/>
        <w:b/>
        <w:bCs/>
        <w:noProof/>
      </w:rPr>
      <w:drawing>
        <wp:anchor distT="0" distB="0" distL="114300" distR="114300" simplePos="0" relativeHeight="251657216" behindDoc="0" locked="0" layoutInCell="1" allowOverlap="1" wp14:anchorId="3E57D710" wp14:editId="108AD297">
          <wp:simplePos x="0" y="0"/>
          <wp:positionH relativeFrom="margin">
            <wp:posOffset>-266700</wp:posOffset>
          </wp:positionH>
          <wp:positionV relativeFrom="paragraph">
            <wp:posOffset>-354330</wp:posOffset>
          </wp:positionV>
          <wp:extent cx="1595120" cy="76073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058F0F" w14:textId="77777777" w:rsidR="00680BA8" w:rsidRDefault="00680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3CE"/>
    <w:multiLevelType w:val="hybridMultilevel"/>
    <w:tmpl w:val="30824770"/>
    <w:lvl w:ilvl="0" w:tplc="1E4C8DA4">
      <w:start w:val="1"/>
      <w:numFmt w:val="decimal"/>
      <w:lvlText w:val="%1."/>
      <w:lvlJc w:val="left"/>
      <w:pPr>
        <w:ind w:left="720" w:hanging="360"/>
      </w:pPr>
    </w:lvl>
    <w:lvl w:ilvl="1" w:tplc="5F5CB878">
      <w:start w:val="1"/>
      <w:numFmt w:val="decimal"/>
      <w:lvlText w:val="%2."/>
      <w:lvlJc w:val="left"/>
      <w:pPr>
        <w:ind w:left="720" w:hanging="360"/>
      </w:pPr>
    </w:lvl>
    <w:lvl w:ilvl="2" w:tplc="8990E4D8">
      <w:start w:val="1"/>
      <w:numFmt w:val="decimal"/>
      <w:lvlText w:val="%3."/>
      <w:lvlJc w:val="left"/>
      <w:pPr>
        <w:ind w:left="720" w:hanging="360"/>
      </w:pPr>
    </w:lvl>
    <w:lvl w:ilvl="3" w:tplc="F49E13C8">
      <w:start w:val="1"/>
      <w:numFmt w:val="decimal"/>
      <w:lvlText w:val="%4."/>
      <w:lvlJc w:val="left"/>
      <w:pPr>
        <w:ind w:left="720" w:hanging="360"/>
      </w:pPr>
    </w:lvl>
    <w:lvl w:ilvl="4" w:tplc="3D4CE932">
      <w:start w:val="1"/>
      <w:numFmt w:val="decimal"/>
      <w:lvlText w:val="%5."/>
      <w:lvlJc w:val="left"/>
      <w:pPr>
        <w:ind w:left="720" w:hanging="360"/>
      </w:pPr>
    </w:lvl>
    <w:lvl w:ilvl="5" w:tplc="DE586B4A">
      <w:start w:val="1"/>
      <w:numFmt w:val="decimal"/>
      <w:lvlText w:val="%6."/>
      <w:lvlJc w:val="left"/>
      <w:pPr>
        <w:ind w:left="720" w:hanging="360"/>
      </w:pPr>
    </w:lvl>
    <w:lvl w:ilvl="6" w:tplc="6E7C1C26">
      <w:start w:val="1"/>
      <w:numFmt w:val="decimal"/>
      <w:lvlText w:val="%7."/>
      <w:lvlJc w:val="left"/>
      <w:pPr>
        <w:ind w:left="720" w:hanging="360"/>
      </w:pPr>
    </w:lvl>
    <w:lvl w:ilvl="7" w:tplc="5874F426">
      <w:start w:val="1"/>
      <w:numFmt w:val="decimal"/>
      <w:lvlText w:val="%8."/>
      <w:lvlJc w:val="left"/>
      <w:pPr>
        <w:ind w:left="720" w:hanging="360"/>
      </w:pPr>
    </w:lvl>
    <w:lvl w:ilvl="8" w:tplc="EA72DA20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2DCD4031"/>
    <w:multiLevelType w:val="hybridMultilevel"/>
    <w:tmpl w:val="BE94BBB8"/>
    <w:lvl w:ilvl="0" w:tplc="F90E38D0">
      <w:start w:val="1"/>
      <w:numFmt w:val="decimal"/>
      <w:lvlText w:val="%1."/>
      <w:lvlJc w:val="left"/>
      <w:pPr>
        <w:ind w:left="1020" w:hanging="360"/>
      </w:pPr>
    </w:lvl>
    <w:lvl w:ilvl="1" w:tplc="D03E4FAC">
      <w:start w:val="1"/>
      <w:numFmt w:val="decimal"/>
      <w:lvlText w:val="%2."/>
      <w:lvlJc w:val="left"/>
      <w:pPr>
        <w:ind w:left="1020" w:hanging="360"/>
      </w:pPr>
    </w:lvl>
    <w:lvl w:ilvl="2" w:tplc="DB2A5B2E">
      <w:start w:val="1"/>
      <w:numFmt w:val="decimal"/>
      <w:lvlText w:val="%3."/>
      <w:lvlJc w:val="left"/>
      <w:pPr>
        <w:ind w:left="1020" w:hanging="360"/>
      </w:pPr>
    </w:lvl>
    <w:lvl w:ilvl="3" w:tplc="562409C8">
      <w:start w:val="1"/>
      <w:numFmt w:val="decimal"/>
      <w:lvlText w:val="%4."/>
      <w:lvlJc w:val="left"/>
      <w:pPr>
        <w:ind w:left="1020" w:hanging="360"/>
      </w:pPr>
    </w:lvl>
    <w:lvl w:ilvl="4" w:tplc="84CADDC8">
      <w:start w:val="1"/>
      <w:numFmt w:val="decimal"/>
      <w:lvlText w:val="%5."/>
      <w:lvlJc w:val="left"/>
      <w:pPr>
        <w:ind w:left="1020" w:hanging="360"/>
      </w:pPr>
    </w:lvl>
    <w:lvl w:ilvl="5" w:tplc="D4B83046">
      <w:start w:val="1"/>
      <w:numFmt w:val="decimal"/>
      <w:lvlText w:val="%6."/>
      <w:lvlJc w:val="left"/>
      <w:pPr>
        <w:ind w:left="1020" w:hanging="360"/>
      </w:pPr>
    </w:lvl>
    <w:lvl w:ilvl="6" w:tplc="3782EE38">
      <w:start w:val="1"/>
      <w:numFmt w:val="decimal"/>
      <w:lvlText w:val="%7."/>
      <w:lvlJc w:val="left"/>
      <w:pPr>
        <w:ind w:left="1020" w:hanging="360"/>
      </w:pPr>
    </w:lvl>
    <w:lvl w:ilvl="7" w:tplc="7ABCFB88">
      <w:start w:val="1"/>
      <w:numFmt w:val="decimal"/>
      <w:lvlText w:val="%8."/>
      <w:lvlJc w:val="left"/>
      <w:pPr>
        <w:ind w:left="1020" w:hanging="360"/>
      </w:pPr>
    </w:lvl>
    <w:lvl w:ilvl="8" w:tplc="243453B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1BB042A"/>
    <w:multiLevelType w:val="hybridMultilevel"/>
    <w:tmpl w:val="ECB443B2"/>
    <w:lvl w:ilvl="0" w:tplc="5354576A">
      <w:start w:val="1"/>
      <w:numFmt w:val="decimal"/>
      <w:lvlText w:val="%1."/>
      <w:lvlJc w:val="left"/>
      <w:pPr>
        <w:ind w:left="1020" w:hanging="360"/>
      </w:pPr>
    </w:lvl>
    <w:lvl w:ilvl="1" w:tplc="0CB02196">
      <w:start w:val="1"/>
      <w:numFmt w:val="decimal"/>
      <w:lvlText w:val="%2."/>
      <w:lvlJc w:val="left"/>
      <w:pPr>
        <w:ind w:left="1020" w:hanging="360"/>
      </w:pPr>
    </w:lvl>
    <w:lvl w:ilvl="2" w:tplc="E6B680C6">
      <w:start w:val="1"/>
      <w:numFmt w:val="decimal"/>
      <w:lvlText w:val="%3."/>
      <w:lvlJc w:val="left"/>
      <w:pPr>
        <w:ind w:left="1020" w:hanging="360"/>
      </w:pPr>
    </w:lvl>
    <w:lvl w:ilvl="3" w:tplc="AA74C414">
      <w:start w:val="1"/>
      <w:numFmt w:val="decimal"/>
      <w:lvlText w:val="%4."/>
      <w:lvlJc w:val="left"/>
      <w:pPr>
        <w:ind w:left="1020" w:hanging="360"/>
      </w:pPr>
    </w:lvl>
    <w:lvl w:ilvl="4" w:tplc="F006CADC">
      <w:start w:val="1"/>
      <w:numFmt w:val="decimal"/>
      <w:lvlText w:val="%5."/>
      <w:lvlJc w:val="left"/>
      <w:pPr>
        <w:ind w:left="1020" w:hanging="360"/>
      </w:pPr>
    </w:lvl>
    <w:lvl w:ilvl="5" w:tplc="170CA088">
      <w:start w:val="1"/>
      <w:numFmt w:val="decimal"/>
      <w:lvlText w:val="%6."/>
      <w:lvlJc w:val="left"/>
      <w:pPr>
        <w:ind w:left="1020" w:hanging="360"/>
      </w:pPr>
    </w:lvl>
    <w:lvl w:ilvl="6" w:tplc="EF46EB4C">
      <w:start w:val="1"/>
      <w:numFmt w:val="decimal"/>
      <w:lvlText w:val="%7."/>
      <w:lvlJc w:val="left"/>
      <w:pPr>
        <w:ind w:left="1020" w:hanging="360"/>
      </w:pPr>
    </w:lvl>
    <w:lvl w:ilvl="7" w:tplc="40F091C2">
      <w:start w:val="1"/>
      <w:numFmt w:val="decimal"/>
      <w:lvlText w:val="%8."/>
      <w:lvlJc w:val="left"/>
      <w:pPr>
        <w:ind w:left="1020" w:hanging="360"/>
      </w:pPr>
    </w:lvl>
    <w:lvl w:ilvl="8" w:tplc="660A1AF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5DAC669E"/>
    <w:multiLevelType w:val="hybridMultilevel"/>
    <w:tmpl w:val="F5042386"/>
    <w:lvl w:ilvl="0" w:tplc="41BC2424">
      <w:start w:val="1"/>
      <w:numFmt w:val="decimal"/>
      <w:lvlText w:val="%1."/>
      <w:lvlJc w:val="left"/>
      <w:pPr>
        <w:ind w:left="1440" w:hanging="360"/>
      </w:pPr>
    </w:lvl>
    <w:lvl w:ilvl="1" w:tplc="C55254B0">
      <w:start w:val="1"/>
      <w:numFmt w:val="decimal"/>
      <w:lvlText w:val="%2."/>
      <w:lvlJc w:val="left"/>
      <w:pPr>
        <w:ind w:left="1440" w:hanging="360"/>
      </w:pPr>
    </w:lvl>
    <w:lvl w:ilvl="2" w:tplc="5C8CDAA8">
      <w:start w:val="1"/>
      <w:numFmt w:val="decimal"/>
      <w:lvlText w:val="%3."/>
      <w:lvlJc w:val="left"/>
      <w:pPr>
        <w:ind w:left="1440" w:hanging="360"/>
      </w:pPr>
    </w:lvl>
    <w:lvl w:ilvl="3" w:tplc="2146F596">
      <w:start w:val="1"/>
      <w:numFmt w:val="decimal"/>
      <w:lvlText w:val="%4."/>
      <w:lvlJc w:val="left"/>
      <w:pPr>
        <w:ind w:left="1440" w:hanging="360"/>
      </w:pPr>
    </w:lvl>
    <w:lvl w:ilvl="4" w:tplc="43CAF8F4">
      <w:start w:val="1"/>
      <w:numFmt w:val="decimal"/>
      <w:lvlText w:val="%5."/>
      <w:lvlJc w:val="left"/>
      <w:pPr>
        <w:ind w:left="1440" w:hanging="360"/>
      </w:pPr>
    </w:lvl>
    <w:lvl w:ilvl="5" w:tplc="30FCB36E">
      <w:start w:val="1"/>
      <w:numFmt w:val="decimal"/>
      <w:lvlText w:val="%6."/>
      <w:lvlJc w:val="left"/>
      <w:pPr>
        <w:ind w:left="1440" w:hanging="360"/>
      </w:pPr>
    </w:lvl>
    <w:lvl w:ilvl="6" w:tplc="07C67048">
      <w:start w:val="1"/>
      <w:numFmt w:val="decimal"/>
      <w:lvlText w:val="%7."/>
      <w:lvlJc w:val="left"/>
      <w:pPr>
        <w:ind w:left="1440" w:hanging="360"/>
      </w:pPr>
    </w:lvl>
    <w:lvl w:ilvl="7" w:tplc="1110FC64">
      <w:start w:val="1"/>
      <w:numFmt w:val="decimal"/>
      <w:lvlText w:val="%8."/>
      <w:lvlJc w:val="left"/>
      <w:pPr>
        <w:ind w:left="1440" w:hanging="360"/>
      </w:pPr>
    </w:lvl>
    <w:lvl w:ilvl="8" w:tplc="332EC0C0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6292384D"/>
    <w:multiLevelType w:val="hybridMultilevel"/>
    <w:tmpl w:val="37EE07F6"/>
    <w:lvl w:ilvl="0" w:tplc="D866389E">
      <w:start w:val="1"/>
      <w:numFmt w:val="decimal"/>
      <w:lvlText w:val="%1."/>
      <w:lvlJc w:val="left"/>
      <w:pPr>
        <w:ind w:left="1020" w:hanging="360"/>
      </w:pPr>
    </w:lvl>
    <w:lvl w:ilvl="1" w:tplc="5908079A">
      <w:start w:val="1"/>
      <w:numFmt w:val="decimal"/>
      <w:lvlText w:val="%2."/>
      <w:lvlJc w:val="left"/>
      <w:pPr>
        <w:ind w:left="1020" w:hanging="360"/>
      </w:pPr>
    </w:lvl>
    <w:lvl w:ilvl="2" w:tplc="0A5EFAB6">
      <w:start w:val="1"/>
      <w:numFmt w:val="decimal"/>
      <w:lvlText w:val="%3."/>
      <w:lvlJc w:val="left"/>
      <w:pPr>
        <w:ind w:left="1020" w:hanging="360"/>
      </w:pPr>
    </w:lvl>
    <w:lvl w:ilvl="3" w:tplc="A78C29E4">
      <w:start w:val="1"/>
      <w:numFmt w:val="decimal"/>
      <w:lvlText w:val="%4."/>
      <w:lvlJc w:val="left"/>
      <w:pPr>
        <w:ind w:left="1020" w:hanging="360"/>
      </w:pPr>
    </w:lvl>
    <w:lvl w:ilvl="4" w:tplc="5F362FE8">
      <w:start w:val="1"/>
      <w:numFmt w:val="decimal"/>
      <w:lvlText w:val="%5."/>
      <w:lvlJc w:val="left"/>
      <w:pPr>
        <w:ind w:left="1020" w:hanging="360"/>
      </w:pPr>
    </w:lvl>
    <w:lvl w:ilvl="5" w:tplc="48E4AF12">
      <w:start w:val="1"/>
      <w:numFmt w:val="decimal"/>
      <w:lvlText w:val="%6."/>
      <w:lvlJc w:val="left"/>
      <w:pPr>
        <w:ind w:left="1020" w:hanging="360"/>
      </w:pPr>
    </w:lvl>
    <w:lvl w:ilvl="6" w:tplc="D97E6EB6">
      <w:start w:val="1"/>
      <w:numFmt w:val="decimal"/>
      <w:lvlText w:val="%7."/>
      <w:lvlJc w:val="left"/>
      <w:pPr>
        <w:ind w:left="1020" w:hanging="360"/>
      </w:pPr>
    </w:lvl>
    <w:lvl w:ilvl="7" w:tplc="939E8788">
      <w:start w:val="1"/>
      <w:numFmt w:val="decimal"/>
      <w:lvlText w:val="%8."/>
      <w:lvlJc w:val="left"/>
      <w:pPr>
        <w:ind w:left="1020" w:hanging="360"/>
      </w:pPr>
    </w:lvl>
    <w:lvl w:ilvl="8" w:tplc="0AD6F688">
      <w:start w:val="1"/>
      <w:numFmt w:val="decimal"/>
      <w:lvlText w:val="%9."/>
      <w:lvlJc w:val="left"/>
      <w:pPr>
        <w:ind w:left="1020" w:hanging="360"/>
      </w:pPr>
    </w:lvl>
  </w:abstractNum>
  <w:num w:numId="1" w16cid:durableId="244581504">
    <w:abstractNumId w:val="3"/>
  </w:num>
  <w:num w:numId="2" w16cid:durableId="1515459450">
    <w:abstractNumId w:val="0"/>
  </w:num>
  <w:num w:numId="3" w16cid:durableId="808402705">
    <w:abstractNumId w:val="1"/>
  </w:num>
  <w:num w:numId="4" w16cid:durableId="1125588141">
    <w:abstractNumId w:val="4"/>
  </w:num>
  <w:num w:numId="5" w16cid:durableId="20133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0N7A0MzMyNbYwMzVX0lEKTi0uzszPAykwqgUAbYAy3ywAAAA="/>
  </w:docVars>
  <w:rsids>
    <w:rsidRoot w:val="00680BA8"/>
    <w:rsid w:val="00063F18"/>
    <w:rsid w:val="000B2204"/>
    <w:rsid w:val="00205055"/>
    <w:rsid w:val="00257F32"/>
    <w:rsid w:val="003D5080"/>
    <w:rsid w:val="004543A1"/>
    <w:rsid w:val="00455113"/>
    <w:rsid w:val="00457017"/>
    <w:rsid w:val="004B11C2"/>
    <w:rsid w:val="00567943"/>
    <w:rsid w:val="005E0102"/>
    <w:rsid w:val="006369DA"/>
    <w:rsid w:val="00680BA8"/>
    <w:rsid w:val="00681CDF"/>
    <w:rsid w:val="00687863"/>
    <w:rsid w:val="006A1ED5"/>
    <w:rsid w:val="006A584F"/>
    <w:rsid w:val="006D5216"/>
    <w:rsid w:val="006E6C92"/>
    <w:rsid w:val="00743615"/>
    <w:rsid w:val="008807DF"/>
    <w:rsid w:val="00894EAC"/>
    <w:rsid w:val="008B3913"/>
    <w:rsid w:val="008E4D41"/>
    <w:rsid w:val="00902D90"/>
    <w:rsid w:val="00921C5E"/>
    <w:rsid w:val="00931B5A"/>
    <w:rsid w:val="0094362C"/>
    <w:rsid w:val="00945573"/>
    <w:rsid w:val="009829B0"/>
    <w:rsid w:val="00982B03"/>
    <w:rsid w:val="009C3332"/>
    <w:rsid w:val="00A41605"/>
    <w:rsid w:val="00A76AB8"/>
    <w:rsid w:val="00BA4A2B"/>
    <w:rsid w:val="00C05782"/>
    <w:rsid w:val="00C33DE1"/>
    <w:rsid w:val="00CB05D5"/>
    <w:rsid w:val="00CE1F32"/>
    <w:rsid w:val="00D3771F"/>
    <w:rsid w:val="00E52B48"/>
    <w:rsid w:val="00E547E9"/>
    <w:rsid w:val="00F430AC"/>
    <w:rsid w:val="00FA2A21"/>
    <w:rsid w:val="00FD00F7"/>
    <w:rsid w:val="00FF0268"/>
    <w:rsid w:val="23AD7BB1"/>
    <w:rsid w:val="5D0F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EA595"/>
  <w15:chartTrackingRefBased/>
  <w15:docId w15:val="{054B6DAB-286B-4F38-AE08-16F434EF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B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BA8"/>
  </w:style>
  <w:style w:type="paragraph" w:styleId="Footer">
    <w:name w:val="footer"/>
    <w:basedOn w:val="Normal"/>
    <w:link w:val="FooterChar"/>
    <w:uiPriority w:val="99"/>
    <w:unhideWhenUsed/>
    <w:rsid w:val="00680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BA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0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2B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79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Agbessi Amouzou</dc:creator>
  <cp:keywords/>
  <dc:description/>
  <cp:lastModifiedBy>Samantha Dolan</cp:lastModifiedBy>
  <cp:revision>2</cp:revision>
  <dcterms:created xsi:type="dcterms:W3CDTF">2025-01-27T23:36:00Z</dcterms:created>
  <dcterms:modified xsi:type="dcterms:W3CDTF">2025-01-27T23:36:00Z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dc404fdd161fe48d45ff3e1dc5f654fd4e64c7068af764e2d0386522f336ce84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2024-12-03T17:52:12Z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0ca05042-1488-45a6-8b09-e0850f2bf438</vt:lpwstr>
  </property>
  <property fmtid="{D5CDD505-2E9C-101B-9397-08002B2CF9AE}" pid="9" name="MSIP_Label_8af03ff0-41c5-4c41-b55e-fabb8fae94be_ContentBits">
    <vt:lpwstr>0</vt:lpwstr>
  </property>
</Properties>
</file>